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9A" w:rsidRDefault="00273DCB" w:rsidP="00273DCB">
      <w:pPr>
        <w:spacing w:after="0" w:line="240" w:lineRule="auto"/>
        <w:ind w:right="-5306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</w:t>
      </w:r>
    </w:p>
    <w:p w:rsidR="00273DCB" w:rsidRDefault="00273DCB" w:rsidP="00273DCB">
      <w:pPr>
        <w:spacing w:after="0" w:line="240" w:lineRule="auto"/>
        <w:ind w:right="-5306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640D9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</w:t>
      </w:r>
      <w:r w:rsidR="00B745B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Выполнение</w:t>
      </w:r>
      <w:r w:rsidR="00B745BF" w:rsidRPr="00B745B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мероприятий, предусмотренных П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ланом противодействия коррупции</w:t>
      </w:r>
    </w:p>
    <w:p w:rsidR="00B745BF" w:rsidRPr="00B745BF" w:rsidRDefault="00273DCB" w:rsidP="00273DCB">
      <w:pPr>
        <w:spacing w:after="0" w:line="240" w:lineRule="auto"/>
        <w:ind w:right="-53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bCs/>
          <w:sz w:val="28"/>
          <w:szCs w:val="24"/>
          <w:lang w:val="x-none" w:eastAsia="ru-RU"/>
        </w:rPr>
        <w:t>Федеральной службы по экологическому,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val="x-none" w:eastAsia="ru-RU"/>
        </w:rPr>
        <w:t xml:space="preserve">технологическому и атомному надзору </w:t>
      </w:r>
      <w:r w:rsidRPr="00C15826">
        <w:rPr>
          <w:rFonts w:ascii="Times New Roman" w:eastAsia="Times New Roman" w:hAnsi="Times New Roman"/>
          <w:b/>
          <w:bCs/>
          <w:sz w:val="28"/>
          <w:szCs w:val="24"/>
          <w:lang w:val="x-none" w:eastAsia="ru-RU"/>
        </w:rPr>
        <w:t>на 2014-2015 годы</w:t>
      </w:r>
    </w:p>
    <w:p w:rsidR="00B745BF" w:rsidRPr="00B745BF" w:rsidRDefault="00B745BF" w:rsidP="00273DCB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  <w:r w:rsidRPr="00B745B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в </w:t>
      </w:r>
      <w:r w:rsidR="00637DD1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Северо-Уральском управлении</w:t>
      </w:r>
      <w:r w:rsidRPr="00B745BF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 xml:space="preserve"> Ростехнадзора</w:t>
      </w:r>
    </w:p>
    <w:p w:rsidR="00B745BF" w:rsidRPr="00B745BF" w:rsidRDefault="00B745BF" w:rsidP="00273DCB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745BF">
        <w:rPr>
          <w:rFonts w:ascii="Times New Roman" w:eastAsia="Times New Roman" w:hAnsi="Times New Roman"/>
          <w:bCs/>
          <w:sz w:val="20"/>
          <w:szCs w:val="20"/>
          <w:lang w:eastAsia="ru-RU"/>
        </w:rPr>
        <w:t>(наименование территориального органа)</w:t>
      </w:r>
    </w:p>
    <w:p w:rsidR="00C15826" w:rsidRDefault="00B745BF" w:rsidP="00273DCB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 2014</w:t>
      </w:r>
      <w:r w:rsidRPr="00B745B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году</w:t>
      </w:r>
      <w:bookmarkStart w:id="0" w:name="_GoBack"/>
      <w:bookmarkEnd w:id="0"/>
    </w:p>
    <w:p w:rsidR="00273DCB" w:rsidRDefault="00273DCB" w:rsidP="00273DCB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D6D9A" w:rsidRPr="00273DCB" w:rsidRDefault="006D6D9A" w:rsidP="00273DCB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388"/>
        <w:gridCol w:w="1984"/>
        <w:gridCol w:w="2155"/>
        <w:gridCol w:w="5357"/>
      </w:tblGrid>
      <w:tr w:rsidR="00C15826" w:rsidRPr="00C15826" w:rsidTr="004442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6" w:rsidRPr="00C15826" w:rsidRDefault="00C15826" w:rsidP="00C15826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5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6" w:rsidRPr="00C15826" w:rsidRDefault="00C15826" w:rsidP="00C15826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5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6" w:rsidRPr="00C15826" w:rsidRDefault="00C15826" w:rsidP="00C15826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5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C15826" w:rsidRPr="00C15826" w:rsidRDefault="00C15826" w:rsidP="00C1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6" w:rsidRPr="00C15826" w:rsidRDefault="00C15826" w:rsidP="00C15826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5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C15826" w:rsidRPr="00C15826" w:rsidRDefault="00C15826" w:rsidP="00C15826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5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6" w:rsidRPr="00C15826" w:rsidRDefault="00C15826" w:rsidP="00C15826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5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C15826" w:rsidRPr="00C15826" w:rsidTr="004442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6" w:rsidRPr="00C15826" w:rsidRDefault="00C15826" w:rsidP="00C15826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826" w:rsidRPr="00F127FD" w:rsidRDefault="00C15826" w:rsidP="00C15826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6" w:rsidRPr="00C15826" w:rsidRDefault="00C15826" w:rsidP="00C15826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58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C15826" w:rsidRPr="00273DCB" w:rsidRDefault="00C15826" w:rsidP="00C15826">
            <w:pPr>
              <w:keepNext/>
              <w:tabs>
                <w:tab w:val="left" w:pos="7155"/>
              </w:tabs>
              <w:spacing w:after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273D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Приведение в соответствие с подпунктом «в» пункта 4 Указа Президента Российской Федерации от 11</w:t>
            </w:r>
            <w:r w:rsidR="00273D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.04.</w:t>
            </w:r>
            <w:r w:rsidRPr="00273D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2014 г. № 226 «О Национальном плане </w:t>
            </w:r>
            <w:r w:rsidRPr="00273DCB">
              <w:rPr>
                <w:rFonts w:ascii="Times New Roman" w:hAnsi="Times New Roman"/>
                <w:sz w:val="28"/>
                <w:szCs w:val="28"/>
              </w:rPr>
              <w:t xml:space="preserve">противодействия коррупции на 2014-2015 годы» положения об Управлении государственной службы и кадров Ростехнадзора, положений о кадровых службах территориальных органов Ростехнадзора и организаций, созданных для выполнения задач, поставленных перед Ростехнадзором, а также должностных регламентов государственных служащих Ростехнадзора и должностные инструкции работников организаций, созданных для выполнения задач, поставленных перед Ростехнадзором.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6" w:rsidRPr="00C15826" w:rsidRDefault="00C15826" w:rsidP="00C15826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826" w:rsidRPr="00273DCB" w:rsidRDefault="002464D2" w:rsidP="00C15826">
            <w:pPr>
              <w:tabs>
                <w:tab w:val="left" w:pos="715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Северо-Уральское</w:t>
            </w:r>
            <w:r w:rsidR="00C15826" w:rsidRPr="00273D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управление Ростехнадзора</w:t>
            </w:r>
          </w:p>
          <w:p w:rsidR="00C15826" w:rsidRPr="00C15826" w:rsidRDefault="00C15826" w:rsidP="00C15826">
            <w:pPr>
              <w:tabs>
                <w:tab w:val="left" w:pos="71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826" w:rsidRPr="00C15826" w:rsidRDefault="00C15826" w:rsidP="00C15826">
            <w:pPr>
              <w:tabs>
                <w:tab w:val="left" w:pos="71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826" w:rsidRPr="00C15826" w:rsidRDefault="00C15826" w:rsidP="00C15826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6" w:rsidRPr="00C15826" w:rsidRDefault="00C15826" w:rsidP="00C15826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</w:p>
          <w:p w:rsidR="00C15826" w:rsidRPr="00273DCB" w:rsidRDefault="00C15826" w:rsidP="00C15826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01.09.2014</w:t>
            </w:r>
          </w:p>
          <w:p w:rsidR="00C15826" w:rsidRPr="00C15826" w:rsidRDefault="00C15826" w:rsidP="00C15826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15826" w:rsidRPr="00C15826" w:rsidRDefault="00C15826" w:rsidP="00C158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6" w:rsidRPr="00C15826" w:rsidRDefault="00C15826" w:rsidP="00C15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DD5ADB" w:rsidRPr="00DD5ADB" w:rsidRDefault="00DD5ADB" w:rsidP="00B87257">
            <w:pPr>
              <w:spacing w:after="0"/>
              <w:ind w:firstLine="3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Северо-Уральском</w:t>
            </w:r>
            <w:r w:rsidRPr="00DD5A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управлении Ростехнадзора</w:t>
            </w:r>
            <w:r w:rsidR="00B35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(далее-Управление)</w:t>
            </w:r>
            <w:r w:rsidRPr="00DD5A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приказом Управления от 23.07.2014 № 626 внесены изменения в Положение об отделе кадров и спецработы. </w:t>
            </w:r>
          </w:p>
          <w:p w:rsidR="00C15826" w:rsidRPr="00273DCB" w:rsidRDefault="00DD5ADB" w:rsidP="00DD5AD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5A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Также в должностной регламент работника, ответственного за работу по профилактике коррупционных правонарушений (ведущий специалист-эксперт отдела кадров и спецработы) внесены соответствующие изменения.</w:t>
            </w:r>
          </w:p>
        </w:tc>
      </w:tr>
    </w:tbl>
    <w:p w:rsidR="00273DCB" w:rsidRDefault="00C15826" w:rsidP="0027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8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6D6D9A" w:rsidRDefault="00C15826" w:rsidP="0027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82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6D6D9A" w:rsidRDefault="006D6D9A" w:rsidP="0027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320" w:rsidRPr="00273DCB" w:rsidRDefault="00C15826" w:rsidP="00273D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C158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273DC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984"/>
        <w:gridCol w:w="2155"/>
        <w:gridCol w:w="5357"/>
      </w:tblGrid>
      <w:tr w:rsidR="000304AC" w:rsidRPr="000304AC" w:rsidTr="00034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AC" w:rsidRPr="000304AC" w:rsidRDefault="000304AC" w:rsidP="000304AC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04AC" w:rsidRPr="000304AC" w:rsidRDefault="000304AC" w:rsidP="000304AC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AC" w:rsidRPr="000304AC" w:rsidRDefault="000304AC" w:rsidP="000304AC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04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0304AC" w:rsidRPr="000304AC" w:rsidRDefault="000304AC" w:rsidP="000304AC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04A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Pr="000304AC">
              <w:rPr>
                <w:rFonts w:ascii="Times New Roman" w:hAnsi="Times New Roman"/>
                <w:sz w:val="28"/>
                <w:szCs w:val="28"/>
              </w:rPr>
              <w:t>Создание комиссий по поступлению и выбытию подарков, полученных государственными служащими Ростехнадзора в связи с их должностным положением или исполнением должностных обязанностей, а также утверждение регламентов работы вышеуказанных комиссий.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AC" w:rsidRPr="000304AC" w:rsidRDefault="000304AC" w:rsidP="00B87257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04AC" w:rsidRPr="000304AC" w:rsidRDefault="00B87257" w:rsidP="00B87257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Северо-Уральское управление Ростехнадзора</w:t>
            </w:r>
          </w:p>
          <w:p w:rsidR="000304AC" w:rsidRPr="000304AC" w:rsidRDefault="000304AC" w:rsidP="00B87257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AC" w:rsidRPr="000304AC" w:rsidRDefault="000304AC" w:rsidP="000304AC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</w:p>
          <w:p w:rsidR="000304AC" w:rsidRPr="000304AC" w:rsidRDefault="008E7557" w:rsidP="000304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01.10.2014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AC" w:rsidRPr="000304AC" w:rsidRDefault="000304AC" w:rsidP="00030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0304AC" w:rsidRPr="000304AC" w:rsidRDefault="00B3537F" w:rsidP="00B3537F">
            <w:pPr>
              <w:spacing w:line="240" w:lineRule="auto"/>
              <w:ind w:firstLine="3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DD5ADB" w:rsidRPr="00DD5A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оздана комиссия Управления по поступлению и выбытию подарка, полученного государственным гражданским служащим в связи с его должностным положением или исполнением должностных обязанностей. Приказом Управления от 04.08.2014 № 282-лс утвержден состав и регламент работы вышеуказанной Комиссии.</w:t>
            </w:r>
            <w:r w:rsidR="00DD5A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92F2D" w:rsidRPr="00A92F2D" w:rsidTr="00034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2D" w:rsidRPr="00A92F2D" w:rsidRDefault="008C6FE9" w:rsidP="00A92F2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</w:p>
          <w:p w:rsidR="00A92F2D" w:rsidRPr="00A92F2D" w:rsidRDefault="00A92F2D" w:rsidP="00A92F2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2D" w:rsidRPr="00A92F2D" w:rsidRDefault="00A92F2D" w:rsidP="00A92F2D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A92F2D" w:rsidRPr="00A92F2D" w:rsidRDefault="00A92F2D" w:rsidP="00A92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F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A92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мониторинга и </w:t>
            </w:r>
            <w:r w:rsidR="00DD5ADB" w:rsidRPr="00A92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анализа сведений</w:t>
            </w:r>
            <w:r w:rsidRPr="00A92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доходах, расходах, об имуществе и обязательствах имущественного характера, представляемых лицами, претендующими на замещение должностей федеральной государственной гражданской службы, включенных в перечни, установленные нормативными правовыми актами Российской Федерации, и лицами, замещающими указанные должности. </w:t>
            </w:r>
            <w:r w:rsidRPr="00A92F2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A92F2D" w:rsidRPr="00A92F2D" w:rsidRDefault="00A92F2D" w:rsidP="00A92F2D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9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A92F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2D" w:rsidRPr="00A92F2D" w:rsidRDefault="00A92F2D" w:rsidP="00B87257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2F2D" w:rsidRPr="00A92F2D" w:rsidRDefault="00B87257" w:rsidP="00B87257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Северо-Уральское управление Ростехнадзора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2D" w:rsidRPr="00A92F2D" w:rsidRDefault="00A92F2D" w:rsidP="00A92F2D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</w:p>
          <w:p w:rsidR="00A92F2D" w:rsidRPr="00A92F2D" w:rsidRDefault="008E7557" w:rsidP="00A92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01.10.2014 </w:t>
            </w:r>
          </w:p>
          <w:p w:rsidR="00A92F2D" w:rsidRPr="00A92F2D" w:rsidRDefault="00A92F2D" w:rsidP="00A92F2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2D" w:rsidRPr="0003401B" w:rsidRDefault="00A92F2D" w:rsidP="00A92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  <w:p w:rsidR="0068514D" w:rsidRPr="0003401B" w:rsidRDefault="00A92F2D" w:rsidP="00B87257">
            <w:pPr>
              <w:spacing w:line="240" w:lineRule="auto"/>
              <w:ind w:left="33" w:firstLine="3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8514D"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8F2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Управлении</w:t>
            </w:r>
            <w:r w:rsidR="0068514D"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проведен анализ сведений о доходах, расходах, об имуществе и обязательствах имущественного характера,</w:t>
            </w:r>
            <w:r w:rsidR="0068514D" w:rsidRPr="0003401B">
              <w:rPr>
                <w:sz w:val="28"/>
                <w:szCs w:val="28"/>
              </w:rPr>
              <w:t xml:space="preserve"> </w:t>
            </w:r>
            <w:r w:rsidR="0068514D"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представляемых лицами, претендующими на замещение должностей федеральной государственной гражданской службы в Управлении, включенных в перечни, установленные нормативными правовыми актами Российской Федерации, и лицами, замещающими указанные должности в Управлении за 2013 год (далее - Анализ).</w:t>
            </w:r>
          </w:p>
          <w:p w:rsidR="006D6D9A" w:rsidRPr="0003401B" w:rsidRDefault="0068514D" w:rsidP="0068514D">
            <w:pPr>
              <w:spacing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результатам Анализа подготовлен доклад, на основании которого руководителем Управления, принято решение о проведении проверок достоверности и полноты сведений о доходах, об имуществе и обязательствах имущественного характера</w:t>
            </w:r>
            <w:r w:rsidR="00AA59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- Проверка)</w:t>
            </w:r>
            <w:r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отношении государственных </w:t>
            </w:r>
            <w:r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служащих, допустивших нарушения требований </w:t>
            </w:r>
            <w:r w:rsidR="008F2A5F"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законодательства.  </w:t>
            </w:r>
          </w:p>
        </w:tc>
      </w:tr>
      <w:tr w:rsidR="00A92F2D" w:rsidRPr="00A92F2D" w:rsidTr="00034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2D" w:rsidRPr="00A92F2D" w:rsidRDefault="00A92F2D" w:rsidP="00A92F2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1.6.1.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2D" w:rsidRPr="00A92F2D" w:rsidRDefault="00A92F2D" w:rsidP="00A92F2D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92F2D">
              <w:rPr>
                <w:rFonts w:ascii="Times New Roman" w:hAnsi="Times New Roman"/>
                <w:sz w:val="28"/>
                <w:szCs w:val="28"/>
              </w:rPr>
              <w:t xml:space="preserve">     Применение мер юридической ответственности в порядке, установленном законодательством, </w:t>
            </w:r>
            <w:r w:rsidRPr="00A92F2D">
              <w:rPr>
                <w:rFonts w:ascii="Times New Roman" w:hAnsi="Times New Roman"/>
                <w:sz w:val="28"/>
                <w:szCs w:val="28"/>
              </w:rPr>
              <w:br/>
              <w:t xml:space="preserve">к государственным служащим Ростехнадзора, представившим недостоверные и неполные сведения о доходах, расходах об имуществе и обязательствах имущественного характера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2D" w:rsidRPr="00A92F2D" w:rsidRDefault="00B87257" w:rsidP="00B87257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Северо-Уральское управление Ростехнадзора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2D" w:rsidRPr="00A92F2D" w:rsidRDefault="008E7557" w:rsidP="00A92F2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30.10.2014 </w:t>
            </w:r>
          </w:p>
          <w:p w:rsidR="00A92F2D" w:rsidRPr="00A92F2D" w:rsidRDefault="00A92F2D" w:rsidP="00A92F2D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D" w:rsidRPr="0003401B" w:rsidRDefault="00A92F2D" w:rsidP="006851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68514D"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результате Анализа установлены </w:t>
            </w:r>
            <w:r w:rsidR="008F2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факта</w:t>
            </w:r>
            <w:r w:rsidR="0068514D"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представления государственными служащими</w:t>
            </w:r>
            <w:r w:rsidR="00B87257"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8514D"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недостоверных или неполных сведений о доходах, об имуществе и обязательствах имущественного   характера</w:t>
            </w:r>
            <w:r w:rsidR="00B87257"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A5966" w:rsidRDefault="0068514D" w:rsidP="006851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указанным фактам </w:t>
            </w:r>
            <w:r w:rsidR="002C3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проведены 2</w:t>
            </w:r>
            <w:r w:rsidR="00AA59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="002C3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роверки</w:t>
            </w:r>
            <w:r w:rsidR="00AA59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8514D" w:rsidRPr="0003401B" w:rsidRDefault="00B3537F" w:rsidP="006851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</w:t>
            </w:r>
            <w:r w:rsidR="0068514D"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роверки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8514D"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факту не представлялось возможным в связи с нахождением</w:t>
            </w:r>
            <w:r w:rsidR="0003401B"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государственного служащего</w:t>
            </w:r>
            <w:r w:rsidR="0068514D"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отпуске по уходу за ребенком. </w:t>
            </w:r>
          </w:p>
          <w:p w:rsidR="0003401B" w:rsidRPr="00B3537F" w:rsidRDefault="0068514D" w:rsidP="00034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результатам Проверок к 1 государственному служащему применена мера юридической ответственности в форме замечания, в отношении 1 государственного служащего установлено отсутствие оснований для применения </w:t>
            </w:r>
            <w:r w:rsidR="0003401B"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 </w:t>
            </w:r>
            <w:r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юридической </w:t>
            </w:r>
            <w:r w:rsidR="00B87257"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ответственности. </w:t>
            </w:r>
          </w:p>
        </w:tc>
      </w:tr>
      <w:tr w:rsidR="00B771E9" w:rsidRPr="00A92F2D" w:rsidTr="00034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Pr="00A92F2D" w:rsidRDefault="00B771E9" w:rsidP="00A92F2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Pr="00CC062C" w:rsidRDefault="00CC062C" w:rsidP="00DC30DD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CC0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в Ростехнадзоре </w:t>
            </w:r>
            <w:r w:rsidR="002C3209" w:rsidRPr="00CC0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проведения «</w:t>
            </w:r>
            <w:r w:rsidRPr="00CC0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прямых линий» с гражданами по вопросам антикоррупционного просвещения, отнесенным к сфере деятельности Ростехнадзора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7" w:rsidRDefault="00CC062C" w:rsidP="00B87257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62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</w:r>
            <w:r w:rsidR="00B87257" w:rsidRPr="00B87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Северо-Уральское управление Ростехнадзора</w:t>
            </w:r>
          </w:p>
          <w:p w:rsidR="00B771E9" w:rsidRDefault="00B771E9" w:rsidP="00B87257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062C" w:rsidRPr="00A92F2D" w:rsidRDefault="00CC062C" w:rsidP="00B87257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C" w:rsidRPr="00CC062C" w:rsidRDefault="008E7557" w:rsidP="00CC062C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01.11.2014 </w:t>
            </w:r>
          </w:p>
          <w:p w:rsidR="00CC062C" w:rsidRPr="00CC062C" w:rsidRDefault="00CC062C" w:rsidP="00CC062C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062C" w:rsidRPr="00CC062C" w:rsidRDefault="00CC062C" w:rsidP="00CC062C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71E9" w:rsidRPr="00A92F2D" w:rsidRDefault="00B771E9" w:rsidP="00A92F2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D" w:rsidRPr="0003401B" w:rsidRDefault="00B3537F" w:rsidP="0003401B">
            <w:pPr>
              <w:spacing w:after="0" w:line="240" w:lineRule="auto"/>
              <w:ind w:firstLine="4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официальном сайте</w:t>
            </w:r>
            <w:r w:rsidR="008F2A5F"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</w:t>
            </w:r>
            <w:r w:rsidR="0068514D"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размещена информация о проведении каждый первый четверг месяца «прямых линий» с гражданами по вопросам антикоррупционного просвещения с использованием телефона «горячей линии</w:t>
            </w:r>
            <w:r w:rsidR="0003401B"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для приема сообщений граждан и    </w:t>
            </w:r>
            <w:r w:rsidR="0068514D"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юридических лиц по фактам коррупции. Информация размещена </w:t>
            </w:r>
            <w:r w:rsidR="00A34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разделе «Противодействие</w:t>
            </w:r>
            <w:r w:rsidR="00A34CC3"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коррупции»</w:t>
            </w:r>
            <w:r w:rsidR="00A34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8514D"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подразделе «Обратная связь для сообщений о фактах ко</w:t>
            </w:r>
            <w:r w:rsidR="00A34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ррупции», </w:t>
            </w:r>
            <w:r w:rsidR="0068514D"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также </w:t>
            </w:r>
            <w:r w:rsidR="0068514D"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 информационном стенде Управления, посвященном вопросам профилактики коррупционных и иных правонарушений.</w:t>
            </w:r>
          </w:p>
          <w:p w:rsidR="00B87257" w:rsidRPr="0003401B" w:rsidRDefault="00DC30DD" w:rsidP="00B87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 «горячей линии»:</w:t>
            </w:r>
            <w:r w:rsidR="00B87257"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771E9" w:rsidRPr="0003401B" w:rsidRDefault="00DC30DD" w:rsidP="00A92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(</w:t>
            </w:r>
            <w:r w:rsidR="0068514D"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3452) 44-40-12.</w:t>
            </w:r>
            <w:r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436B1" w:rsidRPr="00F127FD" w:rsidTr="000340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B1" w:rsidRPr="00F127FD" w:rsidRDefault="009436B1" w:rsidP="0002264C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B1" w:rsidRPr="00F127FD" w:rsidRDefault="009436B1" w:rsidP="0002264C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27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Обеспечение представления информации о применении мер дисциплинарной и административной ответственности к государственным служащим Ростехнадзора по фактам проведения лицензионных проверок юридических лиц и индивидуальных предпринимателей с нарушением требований законодательства Российской Федерации, а также применение мер дисциплинарного и административного наказания по фактам проведения проверок юридических лиц и индивидуальных предпринимателей  с нарушением требований законодательства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1" w:rsidRPr="00F127FD" w:rsidRDefault="00B87257" w:rsidP="00B87257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Северо-Уральское управление Ростехнадзора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1" w:rsidRPr="00F127FD" w:rsidRDefault="008E7557" w:rsidP="0002264C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01.07.2014 </w:t>
            </w:r>
          </w:p>
          <w:p w:rsidR="009436B1" w:rsidRPr="00F127FD" w:rsidRDefault="009436B1" w:rsidP="0002264C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436B1" w:rsidRPr="00F127FD" w:rsidRDefault="009436B1" w:rsidP="000226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7" w:rsidRPr="0003401B" w:rsidRDefault="0068514D" w:rsidP="00B87257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="00B87257"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35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B87257"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правлении </w:t>
            </w:r>
            <w:r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2014 года </w:t>
            </w:r>
            <w:r w:rsidR="00B35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проверок</w:t>
            </w:r>
            <w:r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фактам проведения лицензионных проверок</w:t>
            </w:r>
            <w:r w:rsidR="00B87257"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юридических лиц и индивидуальных предпринимателей с нарушением требований законода</w:t>
            </w:r>
            <w:r w:rsidR="00B35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Российской Федерации проведено не было</w:t>
            </w:r>
            <w:r w:rsidR="00B87257"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B87257" w:rsidRPr="0003401B" w:rsidRDefault="00B3537F" w:rsidP="00B87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B87257"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фактам проведения проверок юридических лиц и индивидуальных предпринимателей с нарушением требований законодательства Российской Федерации проведен</w:t>
            </w:r>
            <w:r w:rsidR="00A34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B87257"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21 служебная проверка. По результатам этих проверок к 6-ти государственным служащим Управления применены меры дисциплинарной ответственности, из них: замечаний – 3, выговоров – 3. </w:t>
            </w:r>
          </w:p>
          <w:p w:rsidR="009436B1" w:rsidRPr="0003401B" w:rsidRDefault="00B87257" w:rsidP="00B87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Меры административного наказания к государственным служащим Управления не применялись.</w:t>
            </w:r>
          </w:p>
        </w:tc>
      </w:tr>
    </w:tbl>
    <w:p w:rsidR="004C1753" w:rsidRPr="00B87257" w:rsidRDefault="00F9631E" w:rsidP="00B8725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sectPr w:rsidR="004C1753" w:rsidRPr="00B87257" w:rsidSect="006D6D9A">
      <w:pgSz w:w="16838" w:h="11906" w:orient="landscape" w:code="9"/>
      <w:pgMar w:top="510" w:right="539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43" w:rsidRDefault="00B75743" w:rsidP="00BB58E5">
      <w:pPr>
        <w:spacing w:after="0" w:line="240" w:lineRule="auto"/>
      </w:pPr>
      <w:r>
        <w:separator/>
      </w:r>
    </w:p>
  </w:endnote>
  <w:endnote w:type="continuationSeparator" w:id="0">
    <w:p w:rsidR="00B75743" w:rsidRDefault="00B75743" w:rsidP="00BB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43" w:rsidRDefault="00B75743" w:rsidP="00BB58E5">
      <w:pPr>
        <w:spacing w:after="0" w:line="240" w:lineRule="auto"/>
      </w:pPr>
      <w:r>
        <w:separator/>
      </w:r>
    </w:p>
  </w:footnote>
  <w:footnote w:type="continuationSeparator" w:id="0">
    <w:p w:rsidR="00B75743" w:rsidRDefault="00B75743" w:rsidP="00BB5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20"/>
    <w:rsid w:val="000304AC"/>
    <w:rsid w:val="0003401B"/>
    <w:rsid w:val="0009631A"/>
    <w:rsid w:val="00170320"/>
    <w:rsid w:val="00205A16"/>
    <w:rsid w:val="002464D2"/>
    <w:rsid w:val="00273DCB"/>
    <w:rsid w:val="002C3209"/>
    <w:rsid w:val="002E5E1B"/>
    <w:rsid w:val="0036372E"/>
    <w:rsid w:val="003769DE"/>
    <w:rsid w:val="00392CC4"/>
    <w:rsid w:val="0044421E"/>
    <w:rsid w:val="00455AE5"/>
    <w:rsid w:val="00487CC4"/>
    <w:rsid w:val="004C1753"/>
    <w:rsid w:val="004D41C2"/>
    <w:rsid w:val="004F005F"/>
    <w:rsid w:val="005A0115"/>
    <w:rsid w:val="006039A0"/>
    <w:rsid w:val="0061697E"/>
    <w:rsid w:val="00637DD1"/>
    <w:rsid w:val="00640D93"/>
    <w:rsid w:val="0068514D"/>
    <w:rsid w:val="006D6D9A"/>
    <w:rsid w:val="0078397A"/>
    <w:rsid w:val="007E56E9"/>
    <w:rsid w:val="007E708B"/>
    <w:rsid w:val="0089443B"/>
    <w:rsid w:val="008B14E5"/>
    <w:rsid w:val="008C6FE9"/>
    <w:rsid w:val="008E7557"/>
    <w:rsid w:val="008F2A5F"/>
    <w:rsid w:val="009378BC"/>
    <w:rsid w:val="009436B1"/>
    <w:rsid w:val="00A1622C"/>
    <w:rsid w:val="00A34CC3"/>
    <w:rsid w:val="00A92F2D"/>
    <w:rsid w:val="00AA5966"/>
    <w:rsid w:val="00B04052"/>
    <w:rsid w:val="00B3537F"/>
    <w:rsid w:val="00B745BF"/>
    <w:rsid w:val="00B75743"/>
    <w:rsid w:val="00B771E9"/>
    <w:rsid w:val="00B87257"/>
    <w:rsid w:val="00BB58E5"/>
    <w:rsid w:val="00C15826"/>
    <w:rsid w:val="00CC062C"/>
    <w:rsid w:val="00DC24E1"/>
    <w:rsid w:val="00DC30DD"/>
    <w:rsid w:val="00DD5ADB"/>
    <w:rsid w:val="00F127FD"/>
    <w:rsid w:val="00F14EF6"/>
    <w:rsid w:val="00F54E8F"/>
    <w:rsid w:val="00F9631E"/>
    <w:rsid w:val="00FA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7C9C8-E5FB-48E4-8789-75A848E1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3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B58E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B58E5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B58E5"/>
    <w:rPr>
      <w:vertAlign w:val="superscript"/>
    </w:rPr>
  </w:style>
  <w:style w:type="table" w:styleId="a6">
    <w:name w:val="Table Grid"/>
    <w:basedOn w:val="a1"/>
    <w:uiPriority w:val="59"/>
    <w:rsid w:val="00BB58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4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40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Н.П</dc:creator>
  <cp:lastModifiedBy>Тальчук Алеся Владимировна</cp:lastModifiedBy>
  <cp:revision>9</cp:revision>
  <cp:lastPrinted>2015-06-10T10:14:00Z</cp:lastPrinted>
  <dcterms:created xsi:type="dcterms:W3CDTF">2015-06-10T07:05:00Z</dcterms:created>
  <dcterms:modified xsi:type="dcterms:W3CDTF">2016-06-03T04:42:00Z</dcterms:modified>
</cp:coreProperties>
</file>